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D83C4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-655955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9073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1.7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390735" w:rsidRPr="00390735" w:rsidRDefault="00390735" w:rsidP="0039073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390735">
        <w:rPr>
          <w:rFonts w:asciiTheme="minorHAnsi" w:hAnsiTheme="minorHAnsi" w:cs="Arial"/>
          <w:b/>
          <w:sz w:val="28"/>
          <w:szCs w:val="28"/>
        </w:rPr>
        <w:t>zadanie 7: Materiały eksploatacyjne</w:t>
      </w:r>
    </w:p>
    <w:p w:rsidR="00C6740E" w:rsidRDefault="00C6740E" w:rsidP="0039073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851"/>
        <w:gridCol w:w="2799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C6740E">
        <w:tc>
          <w:tcPr>
            <w:tcW w:w="1980" w:type="dxa"/>
          </w:tcPr>
          <w:p w:rsidR="00C6740E" w:rsidRPr="00C6740E" w:rsidRDefault="0039073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iCs/>
              </w:rPr>
              <w:t>Drut lutowniczy</w:t>
            </w:r>
          </w:p>
        </w:tc>
        <w:tc>
          <w:tcPr>
            <w:tcW w:w="8930" w:type="dxa"/>
          </w:tcPr>
          <w:p w:rsidR="00C6740E" w:rsidRPr="00D83C40" w:rsidRDefault="00390735" w:rsidP="00D83C40">
            <w:pPr>
              <w:pStyle w:val="Normalny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3C40">
              <w:rPr>
                <w:rFonts w:ascii="Calibri" w:hAnsi="Calibri" w:cs="Calibri"/>
                <w:sz w:val="22"/>
                <w:szCs w:val="22"/>
              </w:rPr>
              <w:t>Spoiwo lutownicze o średnicy 1 mm.</w:t>
            </w:r>
          </w:p>
        </w:tc>
        <w:tc>
          <w:tcPr>
            <w:tcW w:w="851" w:type="dxa"/>
          </w:tcPr>
          <w:p w:rsidR="00C6740E" w:rsidRPr="00C6740E" w:rsidRDefault="00390735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D0DC9" w:rsidTr="00C6740E">
        <w:tc>
          <w:tcPr>
            <w:tcW w:w="1980" w:type="dxa"/>
          </w:tcPr>
          <w:p w:rsidR="004D0DC9" w:rsidRDefault="00390735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</w:rPr>
              <w:t>Pasta lutownicza</w:t>
            </w:r>
          </w:p>
        </w:tc>
        <w:tc>
          <w:tcPr>
            <w:tcW w:w="8930" w:type="dxa"/>
          </w:tcPr>
          <w:p w:rsidR="004D0DC9" w:rsidRPr="00D83C40" w:rsidRDefault="00390735" w:rsidP="00D83C4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83C4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Pasta lutownicza</w:t>
            </w:r>
            <w:r w:rsidRPr="00D83C4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3C40">
              <w:rPr>
                <w:rFonts w:asciiTheme="minorHAnsi" w:hAnsiTheme="minorHAnsi" w:cstheme="minorHAnsi"/>
                <w:sz w:val="22"/>
                <w:szCs w:val="22"/>
              </w:rPr>
              <w:t xml:space="preserve">ułatwiająca lutowanie komponentów posiadających elementy wykonane z miedzi, srebra, cynku i niklu. </w:t>
            </w:r>
          </w:p>
        </w:tc>
        <w:tc>
          <w:tcPr>
            <w:tcW w:w="851" w:type="dxa"/>
          </w:tcPr>
          <w:p w:rsidR="004D0DC9" w:rsidRPr="004D0DC9" w:rsidRDefault="00390735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799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5AE"/>
    <w:multiLevelType w:val="hybridMultilevel"/>
    <w:tmpl w:val="7CB83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B21051"/>
    <w:multiLevelType w:val="multilevel"/>
    <w:tmpl w:val="497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267EC"/>
    <w:rsid w:val="002B1AC5"/>
    <w:rsid w:val="002D7D43"/>
    <w:rsid w:val="0034018E"/>
    <w:rsid w:val="00351369"/>
    <w:rsid w:val="00390735"/>
    <w:rsid w:val="003A6B95"/>
    <w:rsid w:val="003E04A6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72A46"/>
    <w:rsid w:val="00676165"/>
    <w:rsid w:val="006F5757"/>
    <w:rsid w:val="007246D7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D4935"/>
    <w:rsid w:val="00C246AC"/>
    <w:rsid w:val="00C6740E"/>
    <w:rsid w:val="00C83312"/>
    <w:rsid w:val="00CA72F7"/>
    <w:rsid w:val="00D37CA2"/>
    <w:rsid w:val="00D54122"/>
    <w:rsid w:val="00D821B6"/>
    <w:rsid w:val="00D83C40"/>
    <w:rsid w:val="00DB789B"/>
    <w:rsid w:val="00DD644B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9073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0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2021-11-15T20:47:00Z</dcterms:created>
  <dcterms:modified xsi:type="dcterms:W3CDTF">2021-11-15T20:47:00Z</dcterms:modified>
</cp:coreProperties>
</file>